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09" w:rsidRPr="004D23C6" w:rsidRDefault="009E1409" w:rsidP="009E1409">
      <w:pPr>
        <w:pStyle w:val="a5"/>
        <w:widowControl/>
        <w:shd w:val="clear" w:color="auto" w:fill="FFFFFF"/>
        <w:spacing w:beforeAutospacing="0" w:afterAutospacing="0" w:line="600" w:lineRule="exact"/>
        <w:jc w:val="center"/>
        <w:rPr>
          <w:rFonts w:ascii="方正小标宋简体" w:eastAsia="方正小标宋简体" w:hAnsi="仿宋" w:cs="仿宋"/>
          <w:color w:val="000000" w:themeColor="text1"/>
          <w:sz w:val="44"/>
          <w:szCs w:val="44"/>
        </w:rPr>
      </w:pPr>
      <w:r w:rsidRPr="00F64103">
        <w:rPr>
          <w:rFonts w:ascii="方正小标宋简体" w:eastAsia="方正小标宋简体" w:hAnsi="仿宋" w:cs="仿宋" w:hint="eastAsia"/>
          <w:color w:val="000000" w:themeColor="text1"/>
          <w:sz w:val="44"/>
          <w:szCs w:val="44"/>
        </w:rPr>
        <w:t>关于一致指定某个继承人办理亡</w:t>
      </w:r>
    </w:p>
    <w:p w:rsidR="009E1409" w:rsidRPr="004D23C6" w:rsidRDefault="009E1409" w:rsidP="009E1409">
      <w:pPr>
        <w:pStyle w:val="a5"/>
        <w:widowControl/>
        <w:shd w:val="clear" w:color="auto" w:fill="FFFFFF"/>
        <w:spacing w:beforeAutospacing="0" w:afterAutospacing="0" w:line="600" w:lineRule="exact"/>
        <w:jc w:val="center"/>
        <w:rPr>
          <w:rFonts w:ascii="方正小标宋简体" w:eastAsia="方正小标宋简体" w:hAnsi="仿宋" w:cs="仿宋"/>
          <w:color w:val="000000" w:themeColor="text1"/>
          <w:sz w:val="44"/>
          <w:szCs w:val="44"/>
        </w:rPr>
      </w:pPr>
      <w:r w:rsidRPr="00F64103">
        <w:rPr>
          <w:rFonts w:ascii="方正小标宋简体" w:eastAsia="方正小标宋简体" w:hAnsi="仿宋" w:cs="仿宋" w:hint="eastAsia"/>
          <w:color w:val="000000" w:themeColor="text1"/>
          <w:sz w:val="44"/>
          <w:szCs w:val="44"/>
        </w:rPr>
        <w:t>者账户住房公积金提取的承诺书</w:t>
      </w:r>
    </w:p>
    <w:p w:rsidR="009E1409" w:rsidRPr="004D23C6" w:rsidRDefault="009E1409" w:rsidP="009E1409">
      <w:pPr>
        <w:pStyle w:val="a5"/>
        <w:widowControl/>
        <w:shd w:val="clear" w:color="auto" w:fill="FFFFFF"/>
        <w:spacing w:beforeAutospacing="0" w:afterAutospacing="0" w:line="600" w:lineRule="exact"/>
        <w:jc w:val="both"/>
        <w:rPr>
          <w:rFonts w:ascii="仿宋" w:eastAsia="仿宋" w:hAnsi="仿宋" w:cs="仿宋"/>
          <w:color w:val="000000" w:themeColor="text1"/>
          <w:sz w:val="32"/>
          <w:szCs w:val="32"/>
        </w:rPr>
      </w:pPr>
    </w:p>
    <w:p w:rsidR="009E1409" w:rsidRPr="004D23C6" w:rsidRDefault="009E1409" w:rsidP="009E1409">
      <w:pPr>
        <w:pStyle w:val="a5"/>
        <w:widowControl/>
        <w:shd w:val="clear" w:color="auto" w:fill="FFFFFF"/>
        <w:spacing w:beforeAutospacing="0" w:afterAutospacing="0" w:line="600" w:lineRule="exact"/>
        <w:ind w:firstLineChars="200" w:firstLine="640"/>
        <w:jc w:val="both"/>
        <w:rPr>
          <w:rFonts w:ascii="仿宋_GB2312" w:eastAsia="仿宋_GB2312" w:hAnsi="仿宋_GB2312" w:cs="仿宋_GB2312"/>
          <w:color w:val="000000" w:themeColor="text1"/>
          <w:sz w:val="32"/>
          <w:szCs w:val="32"/>
        </w:rPr>
      </w:pPr>
      <w:r w:rsidRPr="00F64103">
        <w:rPr>
          <w:rFonts w:ascii="仿宋_GB2312" w:eastAsia="仿宋_GB2312" w:hAnsi="仿宋_GB2312" w:cs="仿宋_GB2312" w:hint="eastAsia"/>
          <w:color w:val="000000" w:themeColor="text1"/>
          <w:sz w:val="32"/>
          <w:szCs w:val="32"/>
        </w:rPr>
        <w:t>如公证机构出具的继承遗赠公证书或人民法院判决的继承遗赠判决书中未明确死亡人</w:t>
      </w:r>
      <w:r w:rsidRPr="00F64103">
        <w:rPr>
          <w:rFonts w:ascii="仿宋_GB2312" w:eastAsia="仿宋_GB2312" w:hAnsi="仿宋_GB2312" w:cs="仿宋_GB2312"/>
          <w:color w:val="000000" w:themeColor="text1"/>
          <w:sz w:val="32"/>
          <w:szCs w:val="32"/>
        </w:rPr>
        <w:t xml:space="preserve">        (身份证号码     </w:t>
      </w:r>
    </w:p>
    <w:p w:rsidR="009E1409" w:rsidRPr="004D23C6" w:rsidRDefault="009E1409" w:rsidP="009E1409">
      <w:pPr>
        <w:pStyle w:val="a5"/>
        <w:widowControl/>
        <w:shd w:val="clear" w:color="auto" w:fill="FFFFFF"/>
        <w:spacing w:beforeAutospacing="0" w:afterAutospacing="0" w:line="600" w:lineRule="exact"/>
        <w:jc w:val="both"/>
        <w:rPr>
          <w:rFonts w:ascii="仿宋_GB2312" w:eastAsia="仿宋_GB2312" w:hAnsi="仿宋_GB2312" w:cs="仿宋_GB2312"/>
          <w:color w:val="000000" w:themeColor="text1"/>
          <w:sz w:val="32"/>
          <w:szCs w:val="32"/>
        </w:rPr>
      </w:pPr>
      <w:r w:rsidRPr="00F64103">
        <w:rPr>
          <w:rFonts w:ascii="仿宋_GB2312" w:eastAsia="仿宋_GB2312" w:hAnsi="仿宋_GB2312" w:cs="仿宋_GB2312"/>
          <w:color w:val="000000" w:themeColor="text1"/>
          <w:sz w:val="32"/>
          <w:szCs w:val="32"/>
        </w:rPr>
        <w:t xml:space="preserve">           )的公积金账户资金的提取办理人，现以下全部继承人一致同意共同指定继承人</w:t>
      </w:r>
      <w:r w:rsidRPr="00F64103">
        <w:rPr>
          <w:rFonts w:ascii="宋体" w:hAnsi="宋体" w:cs="宋体" w:hint="eastAsia"/>
          <w:color w:val="000000" w:themeColor="text1"/>
          <w:sz w:val="32"/>
          <w:szCs w:val="32"/>
        </w:rPr>
        <w:t>    </w:t>
      </w:r>
      <w:r w:rsidRPr="00F64103">
        <w:rPr>
          <w:rFonts w:ascii="仿宋_GB2312" w:eastAsia="仿宋_GB2312" w:hAnsi="仿宋_GB2312" w:cs="仿宋_GB2312" w:hint="eastAsia"/>
          <w:color w:val="000000" w:themeColor="text1"/>
          <w:sz w:val="32"/>
          <w:szCs w:val="32"/>
        </w:rPr>
        <w:t>身份号码</w:t>
      </w:r>
      <w:r w:rsidRPr="00F64103">
        <w:rPr>
          <w:rFonts w:ascii="宋体" w:hAnsi="宋体" w:cs="宋体" w:hint="eastAsia"/>
          <w:color w:val="000000" w:themeColor="text1"/>
          <w:sz w:val="32"/>
          <w:szCs w:val="32"/>
        </w:rPr>
        <w:t>          </w:t>
      </w:r>
      <w:r w:rsidRPr="00F64103">
        <w:rPr>
          <w:rFonts w:ascii="仿宋_GB2312" w:eastAsia="仿宋_GB2312" w:hAnsi="仿宋_GB2312" w:cs="仿宋_GB2312" w:hint="eastAsia"/>
          <w:color w:val="000000" w:themeColor="text1"/>
          <w:sz w:val="32"/>
          <w:szCs w:val="32"/>
        </w:rPr>
        <w:t>为本次公积金提取指定办理人并同意将所提取的金额全额转入其名下银行储蓄卡，以上承诺均为所有继承人的真实意思表示，由此产生的全部经济与法律责任均由所有继承人自行承担。</w:t>
      </w:r>
    </w:p>
    <w:p w:rsidR="009E1409" w:rsidRPr="004D23C6" w:rsidRDefault="009E1409" w:rsidP="009E1409">
      <w:pPr>
        <w:pStyle w:val="a5"/>
        <w:widowControl/>
        <w:shd w:val="clear" w:color="auto" w:fill="FFFFFF"/>
        <w:spacing w:beforeAutospacing="0" w:afterAutospacing="0" w:line="600" w:lineRule="exact"/>
        <w:ind w:firstLineChars="200" w:firstLine="640"/>
        <w:jc w:val="both"/>
        <w:rPr>
          <w:rFonts w:ascii="仿宋" w:eastAsia="仿宋" w:hAnsi="仿宋" w:cs="仿宋"/>
          <w:color w:val="000000" w:themeColor="text1"/>
          <w:sz w:val="32"/>
          <w:szCs w:val="32"/>
        </w:rPr>
      </w:pPr>
    </w:p>
    <w:p w:rsidR="009E1409" w:rsidRPr="004D23C6" w:rsidRDefault="009E1409" w:rsidP="009E1409">
      <w:pPr>
        <w:pStyle w:val="a5"/>
        <w:widowControl/>
        <w:shd w:val="clear" w:color="auto" w:fill="FFFFFF"/>
        <w:spacing w:beforeAutospacing="0" w:afterAutospacing="0" w:line="600" w:lineRule="exact"/>
        <w:ind w:firstLineChars="200" w:firstLine="640"/>
        <w:jc w:val="both"/>
        <w:rPr>
          <w:rFonts w:ascii="仿宋" w:eastAsia="仿宋" w:hAnsi="仿宋" w:cs="仿宋"/>
          <w:color w:val="000000" w:themeColor="text1"/>
          <w:sz w:val="32"/>
          <w:szCs w:val="32"/>
        </w:rPr>
      </w:pPr>
    </w:p>
    <w:p w:rsidR="009E1409" w:rsidRPr="004D23C6" w:rsidRDefault="009E1409" w:rsidP="009E1409">
      <w:pPr>
        <w:pStyle w:val="a5"/>
        <w:widowControl/>
        <w:shd w:val="clear" w:color="auto" w:fill="FFFFFF"/>
        <w:spacing w:beforeAutospacing="0" w:afterAutospacing="0" w:line="600" w:lineRule="exact"/>
        <w:jc w:val="both"/>
        <w:rPr>
          <w:rFonts w:ascii="仿宋_GB2312" w:eastAsia="仿宋_GB2312" w:hAnsi="仿宋_GB2312" w:cs="仿宋_GB2312"/>
          <w:color w:val="000000" w:themeColor="text1"/>
          <w:sz w:val="32"/>
          <w:szCs w:val="32"/>
        </w:rPr>
      </w:pPr>
      <w:r w:rsidRPr="00F64103">
        <w:rPr>
          <w:rFonts w:ascii="仿宋" w:eastAsia="仿宋" w:hAnsi="仿宋" w:cs="仿宋"/>
          <w:color w:val="000000" w:themeColor="text1"/>
          <w:sz w:val="32"/>
          <w:szCs w:val="32"/>
        </w:rPr>
        <w:t xml:space="preserve">             </w:t>
      </w:r>
      <w:r w:rsidRPr="00F64103">
        <w:rPr>
          <w:rFonts w:ascii="仿宋_GB2312" w:eastAsia="仿宋_GB2312" w:hAnsi="仿宋_GB2312" w:cs="仿宋_GB2312" w:hint="eastAsia"/>
          <w:color w:val="000000" w:themeColor="text1"/>
          <w:sz w:val="32"/>
          <w:szCs w:val="32"/>
        </w:rPr>
        <w:t>全部继承人签字（及手印）：</w:t>
      </w:r>
    </w:p>
    <w:p w:rsidR="009E1409" w:rsidRPr="004D23C6" w:rsidRDefault="009E1409" w:rsidP="009E1409">
      <w:pPr>
        <w:pStyle w:val="a5"/>
        <w:widowControl/>
        <w:shd w:val="clear" w:color="auto" w:fill="FFFFFF"/>
        <w:spacing w:beforeAutospacing="0" w:afterAutospacing="0" w:line="600" w:lineRule="exact"/>
        <w:jc w:val="both"/>
        <w:rPr>
          <w:rFonts w:ascii="仿宋_GB2312" w:eastAsia="仿宋_GB2312" w:hAnsi="仿宋_GB2312" w:cs="仿宋_GB2312"/>
          <w:color w:val="000000" w:themeColor="text1"/>
          <w:sz w:val="32"/>
          <w:szCs w:val="32"/>
        </w:rPr>
      </w:pPr>
      <w:r w:rsidRPr="00F64103">
        <w:rPr>
          <w:rFonts w:ascii="仿宋_GB2312" w:eastAsia="仿宋_GB2312" w:hAnsi="仿宋_GB2312" w:cs="仿宋_GB2312"/>
          <w:color w:val="000000" w:themeColor="text1"/>
          <w:sz w:val="32"/>
          <w:szCs w:val="32"/>
        </w:rPr>
        <w:t xml:space="preserve">             </w:t>
      </w:r>
    </w:p>
    <w:p w:rsidR="009E1409" w:rsidRPr="004D23C6" w:rsidRDefault="009E1409" w:rsidP="009E1409">
      <w:pPr>
        <w:pStyle w:val="a5"/>
        <w:widowControl/>
        <w:shd w:val="clear" w:color="auto" w:fill="FFFFFF"/>
        <w:spacing w:beforeAutospacing="0" w:afterAutospacing="0" w:line="600" w:lineRule="exact"/>
        <w:jc w:val="both"/>
        <w:rPr>
          <w:rFonts w:ascii="仿宋_GB2312" w:eastAsia="仿宋_GB2312" w:hAnsi="仿宋_GB2312" w:cs="仿宋_GB2312"/>
          <w:color w:val="000000" w:themeColor="text1"/>
          <w:sz w:val="32"/>
          <w:szCs w:val="32"/>
        </w:rPr>
      </w:pPr>
      <w:r w:rsidRPr="00F64103">
        <w:rPr>
          <w:rFonts w:ascii="仿宋_GB2312" w:eastAsia="仿宋_GB2312" w:hAnsi="仿宋_GB2312" w:cs="仿宋_GB2312"/>
          <w:color w:val="000000" w:themeColor="text1"/>
          <w:sz w:val="32"/>
          <w:szCs w:val="32"/>
        </w:rPr>
        <w:t xml:space="preserve">                                年  月  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424" w:rsidRDefault="00666424" w:rsidP="009E1409">
      <w:pPr>
        <w:spacing w:after="0"/>
      </w:pPr>
      <w:r>
        <w:separator/>
      </w:r>
    </w:p>
  </w:endnote>
  <w:endnote w:type="continuationSeparator" w:id="0">
    <w:p w:rsidR="00666424" w:rsidRDefault="00666424" w:rsidP="009E140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424" w:rsidRDefault="00666424" w:rsidP="009E1409">
      <w:pPr>
        <w:spacing w:after="0"/>
      </w:pPr>
      <w:r>
        <w:separator/>
      </w:r>
    </w:p>
  </w:footnote>
  <w:footnote w:type="continuationSeparator" w:id="0">
    <w:p w:rsidR="00666424" w:rsidRDefault="00666424" w:rsidP="009E140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54130"/>
    <w:rsid w:val="00323B43"/>
    <w:rsid w:val="003D37D8"/>
    <w:rsid w:val="00426133"/>
    <w:rsid w:val="004358AB"/>
    <w:rsid w:val="00666424"/>
    <w:rsid w:val="008B7726"/>
    <w:rsid w:val="009E140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140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E1409"/>
    <w:rPr>
      <w:rFonts w:ascii="Tahoma" w:hAnsi="Tahoma"/>
      <w:sz w:val="18"/>
      <w:szCs w:val="18"/>
    </w:rPr>
  </w:style>
  <w:style w:type="paragraph" w:styleId="a4">
    <w:name w:val="footer"/>
    <w:basedOn w:val="a"/>
    <w:link w:val="Char0"/>
    <w:uiPriority w:val="99"/>
    <w:semiHidden/>
    <w:unhideWhenUsed/>
    <w:rsid w:val="009E1409"/>
    <w:pPr>
      <w:tabs>
        <w:tab w:val="center" w:pos="4153"/>
        <w:tab w:val="right" w:pos="8306"/>
      </w:tabs>
    </w:pPr>
    <w:rPr>
      <w:sz w:val="18"/>
      <w:szCs w:val="18"/>
    </w:rPr>
  </w:style>
  <w:style w:type="character" w:customStyle="1" w:styleId="Char0">
    <w:name w:val="页脚 Char"/>
    <w:basedOn w:val="a0"/>
    <w:link w:val="a4"/>
    <w:uiPriority w:val="99"/>
    <w:semiHidden/>
    <w:rsid w:val="009E1409"/>
    <w:rPr>
      <w:rFonts w:ascii="Tahoma" w:hAnsi="Tahoma"/>
      <w:sz w:val="18"/>
      <w:szCs w:val="18"/>
    </w:rPr>
  </w:style>
  <w:style w:type="paragraph" w:styleId="a5">
    <w:name w:val="Normal (Web)"/>
    <w:basedOn w:val="a"/>
    <w:qFormat/>
    <w:rsid w:val="009E1409"/>
    <w:pPr>
      <w:widowControl w:val="0"/>
      <w:adjustRightInd/>
      <w:snapToGrid/>
      <w:spacing w:beforeAutospacing="1" w:after="0" w:afterAutospacing="1"/>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黄玲珊</cp:lastModifiedBy>
  <cp:revision>2</cp:revision>
  <dcterms:created xsi:type="dcterms:W3CDTF">2008-09-11T17:20:00Z</dcterms:created>
  <dcterms:modified xsi:type="dcterms:W3CDTF">2024-04-03T01:28:00Z</dcterms:modified>
</cp:coreProperties>
</file>